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E" w:rsidRDefault="00CA79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6E2E" w:rsidRDefault="00CA799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项目支出绩效自评报告表</w:t>
      </w:r>
    </w:p>
    <w:p w:rsidR="00B76E2E" w:rsidRDefault="00CA799D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B76E2E" w:rsidRDefault="00CA799D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</w:t>
      </w:r>
      <w:r w:rsidR="00F0266D">
        <w:rPr>
          <w:rFonts w:ascii="楷体" w:eastAsia="楷体" w:hAnsi="楷体" w:cs="楷体" w:hint="eastAsia"/>
          <w:sz w:val="32"/>
          <w:szCs w:val="32"/>
        </w:rPr>
        <w:t xml:space="preserve">邵阳市老年体协   </w:t>
      </w:r>
      <w:r>
        <w:rPr>
          <w:rFonts w:ascii="楷体" w:eastAsia="楷体" w:hAnsi="楷体" w:cs="楷体" w:hint="eastAsia"/>
          <w:sz w:val="32"/>
          <w:szCs w:val="32"/>
        </w:rPr>
        <w:t>填报日期：</w:t>
      </w:r>
      <w:r w:rsidR="00F0266D">
        <w:rPr>
          <w:rFonts w:ascii="楷体" w:eastAsia="楷体" w:hAnsi="楷体" w:cs="楷体" w:hint="eastAsia"/>
          <w:sz w:val="32"/>
          <w:szCs w:val="32"/>
        </w:rPr>
        <w:t>2021年6月15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 w:rsidR="00B76E2E">
        <w:trPr>
          <w:cantSplit/>
          <w:trHeight w:hRule="exact" w:val="529"/>
        </w:trPr>
        <w:tc>
          <w:tcPr>
            <w:tcW w:w="540" w:type="dxa"/>
            <w:vMerge w:val="restart"/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 w:rsidR="00B76E2E" w:rsidRDefault="00F0266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市老年体协工作</w:t>
            </w:r>
            <w:r w:rsidR="007632B4">
              <w:rPr>
                <w:rFonts w:ascii="楷体" w:eastAsia="楷体" w:hAnsi="楷体" w:cs="楷体" w:hint="eastAsia"/>
                <w:sz w:val="28"/>
              </w:rPr>
              <w:t>经费</w:t>
            </w:r>
            <w:r>
              <w:rPr>
                <w:rFonts w:ascii="楷体" w:eastAsia="楷体" w:hAnsi="楷体" w:cs="楷体" w:hint="eastAsia"/>
                <w:sz w:val="28"/>
              </w:rPr>
              <w:t>28万</w:t>
            </w:r>
          </w:p>
        </w:tc>
      </w:tr>
      <w:tr w:rsidR="00B76E2E">
        <w:trPr>
          <w:cantSplit/>
          <w:trHeight w:hRule="exact" w:val="795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 w:rsidR="00B76E2E" w:rsidRDefault="00F0266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老年人体育运动活动</w:t>
            </w:r>
          </w:p>
        </w:tc>
      </w:tr>
      <w:tr w:rsidR="00B76E2E">
        <w:trPr>
          <w:cantSplit/>
          <w:trHeight w:hRule="exact" w:val="449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B76E2E" w:rsidRDefault="00CA799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7632B4">
              <w:rPr>
                <w:rFonts w:ascii="楷体" w:eastAsia="楷体" w:hAnsi="楷体" w:cs="楷体" w:hint="eastAsia"/>
                <w:sz w:val="28"/>
              </w:rPr>
              <w:t>邵阳市文化旅游广电体育局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　　　　　　　　　　　</w:t>
            </w:r>
          </w:p>
        </w:tc>
      </w:tr>
      <w:tr w:rsidR="00B76E2E">
        <w:trPr>
          <w:cantSplit/>
          <w:trHeight w:hRule="exact" w:val="797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B76E2E" w:rsidRDefault="00F0266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万年红</w:t>
            </w:r>
          </w:p>
        </w:tc>
        <w:tc>
          <w:tcPr>
            <w:tcW w:w="1785" w:type="dxa"/>
            <w:gridSpan w:val="2"/>
            <w:vAlign w:val="center"/>
          </w:tcPr>
          <w:p w:rsidR="00B76E2E" w:rsidRDefault="00CA799D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 w:rsidR="00B76E2E" w:rsidRDefault="00F0266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万年红</w:t>
            </w:r>
          </w:p>
        </w:tc>
      </w:tr>
      <w:tr w:rsidR="00B76E2E">
        <w:trPr>
          <w:cantSplit/>
          <w:trHeight w:hRule="exact" w:val="499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 w:rsidR="00B76E2E" w:rsidRDefault="00CA799D" w:rsidP="00F0266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 w:rsidR="00F0266D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8"/>
              </w:rPr>
              <w:t>经常性　　□一次性　　□新建　　□续建</w:t>
            </w:r>
          </w:p>
        </w:tc>
      </w:tr>
      <w:tr w:rsidR="00B76E2E">
        <w:trPr>
          <w:cantSplit/>
          <w:trHeight w:hRule="exact" w:val="544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B76E2E" w:rsidRDefault="00CA799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分配区县（市）　</w:t>
            </w:r>
            <w:r w:rsidR="007632B4">
              <w:rPr>
                <w:rFonts w:ascii="楷体" w:eastAsia="楷体" w:hAnsi="楷体" w:cs="楷体" w:hint="eastAsia"/>
                <w:sz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个；分配项目单位　</w:t>
            </w:r>
            <w:r w:rsidR="007632B4">
              <w:rPr>
                <w:rFonts w:ascii="楷体" w:eastAsia="楷体" w:hAnsi="楷体" w:cs="楷体" w:hint="eastAsia"/>
                <w:sz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个</w:t>
            </w:r>
          </w:p>
        </w:tc>
      </w:tr>
      <w:tr w:rsidR="00B76E2E">
        <w:trPr>
          <w:cantSplit/>
          <w:trHeight w:hRule="exact" w:val="727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B76E2E" w:rsidRDefault="00CA799D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 w:rsidR="006D3B6C">
              <w:rPr>
                <w:rFonts w:ascii="楷体" w:eastAsia="楷体" w:hAnsi="楷体" w:cs="楷体" w:hint="eastAsia"/>
                <w:sz w:val="24"/>
              </w:rPr>
              <w:t>28</w:t>
            </w:r>
            <w:r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="006D3B6C">
              <w:rPr>
                <w:rFonts w:ascii="楷体" w:eastAsia="楷体" w:hAnsi="楷体" w:cs="楷体" w:hint="eastAsia"/>
                <w:sz w:val="24"/>
              </w:rPr>
              <w:t>28</w:t>
            </w:r>
            <w:r>
              <w:rPr>
                <w:rFonts w:ascii="楷体" w:eastAsia="楷体" w:hAnsi="楷体" w:cs="楷体" w:hint="eastAsia"/>
                <w:sz w:val="24"/>
              </w:rPr>
              <w:t>万元；区县　　万元；其他　　　万元</w:t>
            </w:r>
          </w:p>
          <w:p w:rsidR="00B76E2E" w:rsidRDefault="00CA799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B76E2E">
        <w:trPr>
          <w:cantSplit/>
          <w:trHeight w:hRule="exact" w:val="731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 w:rsidR="00B76E2E" w:rsidRDefault="00CA799D" w:rsidP="006D3B6C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　</w:t>
            </w:r>
            <w:r w:rsidR="007632B4">
              <w:rPr>
                <w:rFonts w:ascii="楷体" w:eastAsia="楷体" w:hAnsi="楷体" w:cs="楷体" w:hint="eastAsia"/>
                <w:sz w:val="28"/>
              </w:rPr>
              <w:t>202</w:t>
            </w:r>
            <w:r w:rsidR="00A234FC">
              <w:rPr>
                <w:rFonts w:ascii="楷体" w:eastAsia="楷体" w:hAnsi="楷体" w:cs="楷体" w:hint="eastAsia"/>
                <w:sz w:val="28"/>
              </w:rPr>
              <w:t>0</w:t>
            </w:r>
            <w:r w:rsidR="007632B4">
              <w:rPr>
                <w:rFonts w:ascii="楷体" w:eastAsia="楷体" w:hAnsi="楷体" w:cs="楷体" w:hint="eastAsia"/>
                <w:sz w:val="28"/>
              </w:rPr>
              <w:t xml:space="preserve">　</w:t>
            </w:r>
            <w:r>
              <w:rPr>
                <w:rFonts w:ascii="楷体" w:eastAsia="楷体" w:hAnsi="楷体" w:cs="楷体" w:hint="eastAsia"/>
                <w:sz w:val="28"/>
              </w:rPr>
              <w:t xml:space="preserve">年　</w:t>
            </w:r>
            <w:r w:rsidR="007632B4">
              <w:rPr>
                <w:rFonts w:ascii="楷体" w:eastAsia="楷体" w:hAnsi="楷体" w:cs="楷体" w:hint="eastAsia"/>
                <w:sz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</w:rPr>
              <w:t xml:space="preserve">月起至　</w:t>
            </w:r>
            <w:r w:rsidR="007632B4">
              <w:rPr>
                <w:rFonts w:ascii="楷体" w:eastAsia="楷体" w:hAnsi="楷体" w:cs="楷体" w:hint="eastAsia"/>
                <w:sz w:val="28"/>
              </w:rPr>
              <w:t>202</w:t>
            </w:r>
            <w:r w:rsidR="006D3B6C">
              <w:rPr>
                <w:rFonts w:ascii="楷体" w:eastAsia="楷体" w:hAnsi="楷体" w:cs="楷体" w:hint="eastAsia"/>
                <w:sz w:val="28"/>
              </w:rPr>
              <w:t>1</w:t>
            </w:r>
            <w:r w:rsidR="007632B4">
              <w:rPr>
                <w:rFonts w:ascii="楷体" w:eastAsia="楷体" w:hAnsi="楷体" w:cs="楷体" w:hint="eastAsia"/>
                <w:sz w:val="28"/>
              </w:rPr>
              <w:t>0　年12</w:t>
            </w:r>
            <w:r>
              <w:rPr>
                <w:rFonts w:ascii="楷体" w:eastAsia="楷体" w:hAnsi="楷体" w:cs="楷体" w:hint="eastAsia"/>
                <w:sz w:val="28"/>
              </w:rPr>
              <w:t xml:space="preserve">　月止</w:t>
            </w:r>
          </w:p>
        </w:tc>
      </w:tr>
      <w:tr w:rsidR="00B76E2E">
        <w:trPr>
          <w:cantSplit/>
          <w:trHeight w:hRule="exact" w:val="925"/>
        </w:trPr>
        <w:tc>
          <w:tcPr>
            <w:tcW w:w="540" w:type="dxa"/>
            <w:vMerge w:val="restart"/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 w:rsidR="00B76E2E" w:rsidRDefault="006D3B6C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中华人民共和国体育发第二章第十六条</w:t>
            </w:r>
          </w:p>
          <w:p w:rsidR="00B76E2E" w:rsidRDefault="00B76E2E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</w:p>
        </w:tc>
      </w:tr>
      <w:tr w:rsidR="00B76E2E">
        <w:trPr>
          <w:cantSplit/>
          <w:trHeight w:hRule="exact" w:val="787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B76E2E" w:rsidRDefault="007632B4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B76E2E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B76E2E" w:rsidRDefault="007632B4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</w:tc>
      </w:tr>
      <w:tr w:rsidR="00B76E2E">
        <w:trPr>
          <w:cantSplit/>
          <w:trHeight w:hRule="exact" w:val="750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是否实施政府采购</w:t>
            </w:r>
          </w:p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B76E2E" w:rsidRDefault="006D3B6C" w:rsidP="00EF4799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 w:rsidR="00CA799D">
              <w:rPr>
                <w:rFonts w:ascii="楷体" w:eastAsia="楷体" w:hAnsi="楷体" w:cs="楷体" w:hint="eastAsia"/>
                <w:sz w:val="28"/>
              </w:rPr>
              <w:t xml:space="preserve">是　                    </w:t>
            </w:r>
            <w:r>
              <w:rPr>
                <w:rFonts w:ascii="楷体" w:eastAsia="楷体" w:hAnsi="楷体" w:cs="楷体" w:hint="eastAsia"/>
                <w:sz w:val="24"/>
              </w:rPr>
              <w:t>□</w:t>
            </w:r>
            <w:r w:rsidR="00CA799D">
              <w:rPr>
                <w:rFonts w:ascii="楷体" w:eastAsia="楷体" w:hAnsi="楷体" w:cs="楷体" w:hint="eastAsia"/>
                <w:sz w:val="28"/>
              </w:rPr>
              <w:t xml:space="preserve">否   </w:t>
            </w:r>
            <w:r w:rsidR="00CA799D">
              <w:rPr>
                <w:rFonts w:ascii="楷体" w:eastAsia="楷体" w:hAnsi="楷体" w:cs="楷体" w:hint="eastAsia"/>
                <w:sz w:val="28"/>
              </w:rPr>
              <w:br/>
              <w:t>应采购金额   万元      实际采购金额   万元</w:t>
            </w:r>
          </w:p>
        </w:tc>
      </w:tr>
      <w:tr w:rsidR="00B76E2E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B76E2E" w:rsidRDefault="00CA799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个项目  　</w:t>
            </w:r>
            <w:r w:rsidR="009C25D4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否  未实行的   个项目</w:t>
            </w:r>
          </w:p>
        </w:tc>
      </w:tr>
      <w:tr w:rsidR="00B76E2E">
        <w:trPr>
          <w:cantSplit/>
          <w:trHeight w:hRule="exact" w:val="738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B76E2E" w:rsidRDefault="009C25D4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 w:rsidR="00CA799D">
              <w:rPr>
                <w:rFonts w:ascii="楷体" w:eastAsia="楷体" w:hAnsi="楷体" w:cs="楷体" w:hint="eastAsia"/>
                <w:sz w:val="24"/>
              </w:rPr>
              <w:t>是  实行的   个项目 　　□否  未实行的   个项目</w:t>
            </w:r>
          </w:p>
        </w:tc>
      </w:tr>
      <w:tr w:rsidR="00B76E2E">
        <w:trPr>
          <w:cantSplit/>
          <w:trHeight w:hRule="exact" w:val="795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B76E2E" w:rsidRDefault="00CA799D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个项目　</w:t>
            </w:r>
            <w:r w:rsidR="009C25D4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否  未实行的   个项目</w:t>
            </w:r>
          </w:p>
        </w:tc>
      </w:tr>
      <w:tr w:rsidR="00B76E2E">
        <w:trPr>
          <w:cantSplit/>
          <w:trHeight w:hRule="exact" w:val="725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B76E2E" w:rsidRDefault="009C25D4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 w:rsidR="00CA799D"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B76E2E">
        <w:trPr>
          <w:cantSplit/>
          <w:trHeight w:hRule="exact" w:val="800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是否实行财政双控账户管理</w:t>
            </w:r>
          </w:p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B76E2E" w:rsidRDefault="00CA799D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个项目　</w:t>
            </w:r>
            <w:r w:rsidR="009C25D4">
              <w:rPr>
                <w:rFonts w:ascii="楷体" w:eastAsia="楷体" w:hAnsi="楷体" w:cs="楷体" w:hint="eastAsia"/>
                <w:sz w:val="28"/>
              </w:rPr>
              <w:t>■</w:t>
            </w:r>
            <w:r>
              <w:rPr>
                <w:rFonts w:ascii="楷体" w:eastAsia="楷体" w:hAnsi="楷体" w:cs="楷体" w:hint="eastAsia"/>
                <w:sz w:val="24"/>
              </w:rPr>
              <w:t>否  未实行的   个项目</w:t>
            </w:r>
          </w:p>
        </w:tc>
      </w:tr>
      <w:tr w:rsidR="00B76E2E">
        <w:trPr>
          <w:cantSplit/>
          <w:trHeight w:hRule="exact" w:val="783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是否实行财政专户</w:t>
            </w:r>
          </w:p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B76E2E" w:rsidRDefault="009C25D4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■</w:t>
            </w:r>
            <w:r w:rsidR="00CA799D"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B76E2E">
        <w:trPr>
          <w:cantSplit/>
          <w:trHeight w:hRule="exact" w:val="846"/>
        </w:trPr>
        <w:tc>
          <w:tcPr>
            <w:tcW w:w="540" w:type="dxa"/>
            <w:vMerge w:val="restart"/>
            <w:vAlign w:val="center"/>
          </w:tcPr>
          <w:p w:rsidR="00B76E2E" w:rsidRDefault="00CA799D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B76E2E" w:rsidRDefault="006D3B6C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中华人民共和国体育法第二章第十六条</w:t>
            </w:r>
          </w:p>
          <w:p w:rsidR="006D3B6C" w:rsidRDefault="006D3B6C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严格按照财政相关规定执行，专款专用</w:t>
            </w:r>
          </w:p>
        </w:tc>
      </w:tr>
      <w:tr w:rsidR="00B76E2E">
        <w:trPr>
          <w:cantSplit/>
          <w:trHeight w:hRule="exact" w:val="597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B76E2E" w:rsidRDefault="006D3B6C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严格按照财政相关规定执行，专款专用</w:t>
            </w:r>
          </w:p>
        </w:tc>
      </w:tr>
      <w:tr w:rsidR="00B76E2E">
        <w:trPr>
          <w:cantSplit/>
          <w:trHeight w:hRule="exact" w:val="838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 w:rsidR="00B76E2E" w:rsidRDefault="006D3B6C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专项经费未作其他用途。</w:t>
            </w:r>
          </w:p>
        </w:tc>
      </w:tr>
      <w:tr w:rsidR="00B76E2E">
        <w:trPr>
          <w:cantSplit/>
          <w:trHeight w:hRule="exact" w:val="706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 w:rsidR="00B76E2E" w:rsidRDefault="00B76E2E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</w:tc>
      </w:tr>
      <w:tr w:rsidR="00B76E2E">
        <w:trPr>
          <w:cantSplit/>
          <w:trHeight w:hRule="exact" w:val="1034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 w:rsidR="00B76E2E" w:rsidRDefault="00B76E2E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B76E2E">
        <w:trPr>
          <w:cantSplit/>
          <w:trHeight w:hRule="exact" w:val="1022"/>
        </w:trPr>
        <w:tc>
          <w:tcPr>
            <w:tcW w:w="540" w:type="dxa"/>
            <w:vMerge w:val="restart"/>
          </w:tcPr>
          <w:p w:rsidR="00B76E2E" w:rsidRDefault="00CA799D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B76E2E" w:rsidRDefault="009C25D4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无虚列支出、截留挤占挪用、超标准开支、无超预算等。</w:t>
            </w:r>
          </w:p>
        </w:tc>
      </w:tr>
      <w:tr w:rsidR="00B76E2E">
        <w:trPr>
          <w:cantSplit/>
          <w:trHeight w:hRule="exact" w:val="11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2E" w:rsidRDefault="00CA799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2E" w:rsidRDefault="009C25D4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专项资金管理办法</w:t>
            </w:r>
          </w:p>
        </w:tc>
      </w:tr>
      <w:tr w:rsidR="00B76E2E">
        <w:trPr>
          <w:cantSplit/>
          <w:trHeight w:hRule="exact" w:val="80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76E2E" w:rsidRDefault="00CA799D">
            <w:pPr>
              <w:spacing w:line="500" w:lineRule="exact"/>
              <w:ind w:left="113" w:right="113" w:firstLineChars="300" w:firstLine="840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6E2E" w:rsidRDefault="00CA799D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B76E2E" w:rsidRDefault="00CA799D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B76E2E" w:rsidRDefault="00CA799D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B76E2E" w:rsidRDefault="00CA799D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B76E2E">
        <w:trPr>
          <w:cantSplit/>
          <w:trHeight w:hRule="exact" w:val="558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B76E2E">
        <w:trPr>
          <w:cantSplit/>
          <w:trHeight w:hRule="exact" w:val="535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B76E2E">
        <w:trPr>
          <w:cantSplit/>
          <w:trHeight w:hRule="exact" w:val="571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76E2E" w:rsidRDefault="006D3B6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B76E2E" w:rsidRDefault="006D3B6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B76E2E" w:rsidRDefault="006D3B6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B76E2E" w:rsidRDefault="006D3B6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</w:tr>
      <w:tr w:rsidR="00B76E2E">
        <w:trPr>
          <w:cantSplit/>
          <w:trHeight w:hRule="exact" w:val="577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B76E2E">
        <w:trPr>
          <w:cantSplit/>
          <w:trHeight w:hRule="exact" w:val="612"/>
        </w:trPr>
        <w:tc>
          <w:tcPr>
            <w:tcW w:w="540" w:type="dxa"/>
            <w:vMerge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76E2E" w:rsidRDefault="00CA799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B76E2E" w:rsidRDefault="00B76E2E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6D3B6C">
        <w:trPr>
          <w:cantSplit/>
          <w:trHeight w:hRule="exact" w:val="567"/>
        </w:trPr>
        <w:tc>
          <w:tcPr>
            <w:tcW w:w="540" w:type="dxa"/>
            <w:vMerge/>
            <w:vAlign w:val="center"/>
          </w:tcPr>
          <w:p w:rsidR="006D3B6C" w:rsidRDefault="006D3B6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D3B6C" w:rsidRDefault="006D3B6C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 w:rsidR="006D3B6C" w:rsidRDefault="006D3B6C" w:rsidP="00C36B4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930" w:type="dxa"/>
            <w:gridSpan w:val="2"/>
            <w:vAlign w:val="center"/>
          </w:tcPr>
          <w:p w:rsidR="006D3B6C" w:rsidRDefault="006D3B6C" w:rsidP="00C36B4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80" w:type="dxa"/>
            <w:gridSpan w:val="2"/>
            <w:vAlign w:val="center"/>
          </w:tcPr>
          <w:p w:rsidR="006D3B6C" w:rsidRDefault="006D3B6C" w:rsidP="00C36B4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  <w:tc>
          <w:tcPr>
            <w:tcW w:w="1370" w:type="dxa"/>
            <w:vAlign w:val="center"/>
          </w:tcPr>
          <w:p w:rsidR="006D3B6C" w:rsidRDefault="006D3B6C" w:rsidP="00C36B49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28</w:t>
            </w:r>
          </w:p>
        </w:tc>
      </w:tr>
      <w:tr w:rsidR="00B76E2E">
        <w:trPr>
          <w:trHeight w:val="40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2E" w:rsidRDefault="00B76E2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76E2E" w:rsidRDefault="00CA79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B76E2E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B76E2E" w:rsidRDefault="008C7444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通过开展系列</w:t>
            </w:r>
            <w:r w:rsidR="006D3B6C">
              <w:rPr>
                <w:rFonts w:ascii="楷体" w:eastAsia="楷体" w:hAnsi="楷体" w:cs="楷体" w:hint="eastAsia"/>
                <w:sz w:val="30"/>
                <w:szCs w:val="30"/>
              </w:rPr>
              <w:t>老年人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健身活动，不断提高</w:t>
            </w:r>
            <w:r w:rsidR="006D3B6C">
              <w:rPr>
                <w:rFonts w:ascii="楷体" w:eastAsia="楷体" w:hAnsi="楷体" w:cs="楷体" w:hint="eastAsia"/>
                <w:sz w:val="30"/>
                <w:szCs w:val="30"/>
              </w:rPr>
              <w:t>老年人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身体素质。</w:t>
            </w:r>
          </w:p>
          <w:p w:rsidR="00B76E2E" w:rsidRDefault="00B76E2E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</w:tc>
      </w:tr>
      <w:tr w:rsidR="00B76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2E" w:rsidRDefault="00CA79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B76E2E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B76E2E" w:rsidRDefault="006D3B6C" w:rsidP="006D3B6C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积极参与并举办老年人各项体育运动比赛交流活动，推动中老年群众体育健身运动广泛深入的发展，促进运动技术水平的提高。为全市人民争得荣誉，获得良好的社会效益。</w:t>
            </w:r>
          </w:p>
        </w:tc>
      </w:tr>
      <w:tr w:rsidR="00B76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B76E2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76E2E" w:rsidRDefault="00B76E2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76E2E" w:rsidRDefault="00B76E2E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76E2E" w:rsidRDefault="00CA79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B76E2E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</w:p>
          <w:p w:rsidR="00B76E2E" w:rsidRDefault="008C7444">
            <w:pPr>
              <w:ind w:firstLineChars="100" w:firstLine="3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有效。</w:t>
            </w:r>
          </w:p>
        </w:tc>
      </w:tr>
      <w:tr w:rsidR="00B76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2E" w:rsidRDefault="00CA79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B76E2E">
            <w:pPr>
              <w:rPr>
                <w:rFonts w:ascii="楷体" w:eastAsia="楷体" w:hAnsi="楷体" w:cs="楷体"/>
                <w:sz w:val="30"/>
                <w:szCs w:val="30"/>
              </w:rPr>
            </w:pPr>
          </w:p>
          <w:p w:rsidR="00B76E2E" w:rsidRDefault="00CA799D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  <w:r w:rsidR="008C7444">
              <w:rPr>
                <w:rFonts w:ascii="楷体" w:eastAsia="楷体" w:hAnsi="楷体" w:cs="楷体" w:hint="eastAsia"/>
                <w:sz w:val="30"/>
                <w:szCs w:val="30"/>
              </w:rPr>
              <w:t>资金分配由部门提出，党组研究</w:t>
            </w:r>
            <w:r w:rsidR="00EF4799">
              <w:rPr>
                <w:rFonts w:ascii="楷体" w:eastAsia="楷体" w:hAnsi="楷体" w:cs="楷体" w:hint="eastAsia"/>
                <w:sz w:val="30"/>
                <w:szCs w:val="30"/>
              </w:rPr>
              <w:t>，财务按要求严格把关。</w:t>
            </w:r>
          </w:p>
        </w:tc>
      </w:tr>
      <w:tr w:rsidR="00B76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2E" w:rsidRDefault="00CA79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CA799D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</w:t>
            </w:r>
          </w:p>
          <w:p w:rsidR="00B76E2E" w:rsidRDefault="00CA799D" w:rsidP="009C25D4">
            <w:pPr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  </w:t>
            </w:r>
            <w:r w:rsidR="009C25D4">
              <w:rPr>
                <w:rFonts w:ascii="楷体" w:eastAsia="楷体" w:hAnsi="楷体" w:cs="楷体" w:hint="eastAsia"/>
                <w:sz w:val="30"/>
                <w:szCs w:val="30"/>
              </w:rPr>
              <w:t>本部门本次绩效自评严格按照《邵阳市财政局关于开展2020年度已完工项目绩效自评工作的通知》组织实施。</w:t>
            </w:r>
          </w:p>
        </w:tc>
      </w:tr>
      <w:tr w:rsidR="00B76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2E" w:rsidRDefault="00CA799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E" w:rsidRDefault="00CA799D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　</w:t>
            </w:r>
          </w:p>
          <w:p w:rsidR="00B76E2E" w:rsidRDefault="00CA799D" w:rsidP="006D3B6C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</w:t>
            </w:r>
            <w:r w:rsidR="006D3B6C">
              <w:rPr>
                <w:rFonts w:ascii="楷体" w:eastAsia="楷体" w:hAnsi="楷体" w:cs="楷体" w:hint="eastAsia"/>
                <w:sz w:val="30"/>
                <w:szCs w:val="30"/>
              </w:rPr>
              <w:t>加强老年体育场地设施建设，建议增加维修经费</w:t>
            </w:r>
          </w:p>
        </w:tc>
      </w:tr>
    </w:tbl>
    <w:p w:rsidR="00B76E2E" w:rsidRDefault="00CA799D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B76E2E" w:rsidRDefault="00B76E2E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76E2E" w:rsidRDefault="00CA799D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　　　</w:t>
      </w:r>
    </w:p>
    <w:p w:rsidR="00B76E2E" w:rsidRDefault="00CA799D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项目支出负责人：　　　</w:t>
      </w:r>
    </w:p>
    <w:p w:rsidR="00B76E2E" w:rsidRPr="009C25D4" w:rsidRDefault="00CA799D" w:rsidP="009C25D4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sectPr w:rsidR="00B76E2E" w:rsidRPr="009C25D4" w:rsidSect="00B76E2E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C3" w:rsidRDefault="00694FC3" w:rsidP="00B76E2E">
      <w:r>
        <w:separator/>
      </w:r>
    </w:p>
  </w:endnote>
  <w:endnote w:type="continuationSeparator" w:id="0">
    <w:p w:rsidR="00694FC3" w:rsidRDefault="00694FC3" w:rsidP="00B7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E" w:rsidRDefault="004F4542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CA799D">
      <w:rPr>
        <w:rStyle w:val="a6"/>
      </w:rPr>
      <w:instrText xml:space="preserve">PAGE  </w:instrText>
    </w:r>
    <w:r>
      <w:fldChar w:fldCharType="end"/>
    </w:r>
  </w:p>
  <w:p w:rsidR="00B76E2E" w:rsidRDefault="00B76E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2E" w:rsidRDefault="00CA799D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4F4542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4F4542">
      <w:rPr>
        <w:sz w:val="28"/>
      </w:rPr>
      <w:fldChar w:fldCharType="separate"/>
    </w:r>
    <w:r w:rsidR="00A234FC">
      <w:rPr>
        <w:rStyle w:val="a6"/>
        <w:noProof/>
        <w:sz w:val="28"/>
      </w:rPr>
      <w:t>2</w:t>
    </w:r>
    <w:r w:rsidR="004F4542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B76E2E" w:rsidRDefault="00B76E2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C3" w:rsidRDefault="00694FC3" w:rsidP="00B76E2E">
      <w:r>
        <w:separator/>
      </w:r>
    </w:p>
  </w:footnote>
  <w:footnote w:type="continuationSeparator" w:id="0">
    <w:p w:rsidR="00694FC3" w:rsidRDefault="00694FC3" w:rsidP="00B76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B2627"/>
    <w:rsid w:val="000B5BFA"/>
    <w:rsid w:val="000F02B3"/>
    <w:rsid w:val="001B3EB8"/>
    <w:rsid w:val="001F62A8"/>
    <w:rsid w:val="00233032"/>
    <w:rsid w:val="0029406F"/>
    <w:rsid w:val="002A7D15"/>
    <w:rsid w:val="00304854"/>
    <w:rsid w:val="0037519D"/>
    <w:rsid w:val="00470261"/>
    <w:rsid w:val="004A1F0B"/>
    <w:rsid w:val="004C322C"/>
    <w:rsid w:val="004D12B3"/>
    <w:rsid w:val="004F4542"/>
    <w:rsid w:val="00521601"/>
    <w:rsid w:val="00624D90"/>
    <w:rsid w:val="00627398"/>
    <w:rsid w:val="00694FC3"/>
    <w:rsid w:val="006D3B6C"/>
    <w:rsid w:val="007632B4"/>
    <w:rsid w:val="00827F35"/>
    <w:rsid w:val="00833E90"/>
    <w:rsid w:val="0089116D"/>
    <w:rsid w:val="008A3F74"/>
    <w:rsid w:val="008C7444"/>
    <w:rsid w:val="00935776"/>
    <w:rsid w:val="00947F94"/>
    <w:rsid w:val="009C25D4"/>
    <w:rsid w:val="00A12A6C"/>
    <w:rsid w:val="00A163F9"/>
    <w:rsid w:val="00A234FC"/>
    <w:rsid w:val="00A84CE4"/>
    <w:rsid w:val="00AF3822"/>
    <w:rsid w:val="00B071E3"/>
    <w:rsid w:val="00B23AF1"/>
    <w:rsid w:val="00B61CC6"/>
    <w:rsid w:val="00B76E2E"/>
    <w:rsid w:val="00BC01BB"/>
    <w:rsid w:val="00BF31DF"/>
    <w:rsid w:val="00C24E3E"/>
    <w:rsid w:val="00C70E9B"/>
    <w:rsid w:val="00C71E76"/>
    <w:rsid w:val="00C745D1"/>
    <w:rsid w:val="00CA799D"/>
    <w:rsid w:val="00CF606B"/>
    <w:rsid w:val="00D2155D"/>
    <w:rsid w:val="00DC7753"/>
    <w:rsid w:val="00DE72EA"/>
    <w:rsid w:val="00E04FF5"/>
    <w:rsid w:val="00E12F5D"/>
    <w:rsid w:val="00E2562C"/>
    <w:rsid w:val="00E43173"/>
    <w:rsid w:val="00EC0045"/>
    <w:rsid w:val="00EF4799"/>
    <w:rsid w:val="00F0266D"/>
    <w:rsid w:val="00F32EE8"/>
    <w:rsid w:val="00F716DA"/>
    <w:rsid w:val="00FE363D"/>
    <w:rsid w:val="02E66ED9"/>
    <w:rsid w:val="0A400DB1"/>
    <w:rsid w:val="0F811861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E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76E2E"/>
    <w:rPr>
      <w:sz w:val="18"/>
      <w:szCs w:val="18"/>
    </w:rPr>
  </w:style>
  <w:style w:type="paragraph" w:styleId="a4">
    <w:name w:val="footer"/>
    <w:basedOn w:val="a"/>
    <w:qFormat/>
    <w:rsid w:val="00B7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B7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76E2E"/>
  </w:style>
  <w:style w:type="paragraph" w:customStyle="1" w:styleId="CharCharCharCharCharChar">
    <w:name w:val="Char Char Char Char Char Char"/>
    <w:basedOn w:val="a"/>
    <w:qFormat/>
    <w:rsid w:val="00B76E2E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B76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B38A3D-5689-4DFC-A060-FAC763E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</Words>
  <Characters>1179</Characters>
  <Application>Microsoft Office Word</Application>
  <DocSecurity>0</DocSecurity>
  <Lines>9</Lines>
  <Paragraphs>2</Paragraphs>
  <ScaleCrop>false</ScaleCrop>
  <Company>user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3</cp:revision>
  <cp:lastPrinted>2021-06-15T07:44:00Z</cp:lastPrinted>
  <dcterms:created xsi:type="dcterms:W3CDTF">2021-06-15T07:53:00Z</dcterms:created>
  <dcterms:modified xsi:type="dcterms:W3CDTF">2021-06-15T07:59:00Z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224C80C3CFDF4195BD9A7467A4777DFA</vt:lpwstr>
  </property>
</Properties>
</file>